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322" w:rsidRDefault="00A64322" w:rsidP="00A64322">
      <w:pPr>
        <w:pStyle w:val="Default"/>
        <w:rPr>
          <w:rFonts w:cstheme="minorBidi"/>
          <w:color w:val="auto"/>
          <w:sz w:val="23"/>
          <w:szCs w:val="23"/>
        </w:rPr>
      </w:pPr>
      <w:r>
        <w:rPr>
          <w:rFonts w:cstheme="minorBidi"/>
          <w:noProof/>
          <w:color w:val="auto"/>
          <w:sz w:val="23"/>
          <w:szCs w:val="23"/>
          <w:lang w:eastAsia="en-GB"/>
        </w:rPr>
        <w:drawing>
          <wp:anchor distT="0" distB="0" distL="114300" distR="114300" simplePos="0" relativeHeight="251659264" behindDoc="0" locked="0" layoutInCell="1" allowOverlap="1">
            <wp:simplePos x="0" y="0"/>
            <wp:positionH relativeFrom="column">
              <wp:posOffset>5783580</wp:posOffset>
            </wp:positionH>
            <wp:positionV relativeFrom="paragraph">
              <wp:posOffset>-782320</wp:posOffset>
            </wp:positionV>
            <wp:extent cx="1766570" cy="1802130"/>
            <wp:effectExtent l="19050" t="0" r="5080" b="0"/>
            <wp:wrapSquare wrapText="bothSides"/>
            <wp:docPr id="10" name="Picture 10" descr="http://www.poundcottageridingcentre.co.uk/userimages/ponyclu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oundcottageridingcentre.co.uk/userimages/ponyclub_logo.jpg"/>
                    <pic:cNvPicPr>
                      <a:picLocks noChangeAspect="1" noChangeArrowheads="1"/>
                    </pic:cNvPicPr>
                  </pic:nvPicPr>
                  <pic:blipFill>
                    <a:blip r:embed="rId4" cstate="print"/>
                    <a:srcRect/>
                    <a:stretch>
                      <a:fillRect/>
                    </a:stretch>
                  </pic:blipFill>
                  <pic:spPr bwMode="auto">
                    <a:xfrm>
                      <a:off x="0" y="0"/>
                      <a:ext cx="1766570" cy="1802130"/>
                    </a:xfrm>
                    <a:prstGeom prst="rect">
                      <a:avLst/>
                    </a:prstGeom>
                    <a:noFill/>
                    <a:ln w="9525">
                      <a:noFill/>
                      <a:miter lim="800000"/>
                      <a:headEnd/>
                      <a:tailEnd/>
                    </a:ln>
                  </pic:spPr>
                </pic:pic>
              </a:graphicData>
            </a:graphic>
          </wp:anchor>
        </w:drawing>
      </w:r>
      <w:r>
        <w:rPr>
          <w:rFonts w:cstheme="minorBidi"/>
          <w:noProof/>
          <w:color w:val="auto"/>
          <w:sz w:val="23"/>
          <w:szCs w:val="23"/>
          <w:lang w:eastAsia="en-GB"/>
        </w:rPr>
        <w:pict>
          <v:shapetype id="_x0000_t202" coordsize="21600,21600" o:spt="202" path="m,l,21600r21600,l21600,xe">
            <v:stroke joinstyle="miter"/>
            <v:path gradientshapeok="t" o:connecttype="rect"/>
          </v:shapetype>
          <v:shape id="_x0000_s1026" type="#_x0000_t202" style="position:absolute;margin-left:-61.6pt;margin-top:-60.5pt;width:376.7pt;height:533.25pt;z-index:251658240;mso-position-horizontal-relative:text;mso-position-vertical-relative:text" stroked="f">
            <v:textbox>
              <w:txbxContent>
                <w:p w:rsidR="00A64322" w:rsidRPr="00A64322" w:rsidRDefault="00A64322" w:rsidP="00A64322">
                  <w:pPr>
                    <w:pStyle w:val="Default"/>
                    <w:rPr>
                      <w:rFonts w:cstheme="minorBidi"/>
                      <w:color w:val="auto"/>
                      <w:szCs w:val="23"/>
                    </w:rPr>
                  </w:pPr>
                  <w:r w:rsidRPr="00A64322">
                    <w:rPr>
                      <w:rFonts w:cstheme="minorBidi"/>
                      <w:color w:val="auto"/>
                      <w:szCs w:val="23"/>
                    </w:rPr>
                    <w:t xml:space="preserve">The nominated charities are The Shropshire Air Ambulance and The League of Friends of the Orthopaedic Hospital, Gobowen. </w:t>
                  </w:r>
                </w:p>
                <w:p w:rsidR="00A64322" w:rsidRDefault="00A64322" w:rsidP="00A64322">
                  <w:pPr>
                    <w:pStyle w:val="Default"/>
                    <w:rPr>
                      <w:rFonts w:cstheme="minorBidi"/>
                      <w:color w:val="auto"/>
                      <w:szCs w:val="23"/>
                    </w:rPr>
                  </w:pPr>
                </w:p>
                <w:p w:rsidR="00A64322" w:rsidRDefault="00A64322" w:rsidP="00A64322">
                  <w:pPr>
                    <w:pStyle w:val="Default"/>
                    <w:rPr>
                      <w:rFonts w:cstheme="minorBidi"/>
                      <w:color w:val="auto"/>
                      <w:szCs w:val="23"/>
                    </w:rPr>
                  </w:pPr>
                </w:p>
                <w:p w:rsidR="00A64322" w:rsidRPr="00A64322" w:rsidRDefault="00A64322" w:rsidP="00A64322">
                  <w:pPr>
                    <w:pStyle w:val="Default"/>
                    <w:rPr>
                      <w:rFonts w:cstheme="minorBidi"/>
                      <w:color w:val="auto"/>
                      <w:szCs w:val="23"/>
                    </w:rPr>
                  </w:pPr>
                </w:p>
                <w:p w:rsidR="00A64322" w:rsidRPr="00A64322" w:rsidRDefault="00A64322" w:rsidP="00A64322">
                  <w:pPr>
                    <w:pStyle w:val="Default"/>
                    <w:rPr>
                      <w:color w:val="auto"/>
                      <w:szCs w:val="23"/>
                    </w:rPr>
                  </w:pPr>
                  <w:proofErr w:type="gramStart"/>
                  <w:r w:rsidRPr="00A64322">
                    <w:rPr>
                      <w:b/>
                      <w:bCs/>
                      <w:color w:val="auto"/>
                      <w:szCs w:val="23"/>
                    </w:rPr>
                    <w:t>Objections.</w:t>
                  </w:r>
                  <w:proofErr w:type="gramEnd"/>
                  <w:r w:rsidRPr="00A64322">
                    <w:rPr>
                      <w:b/>
                      <w:bCs/>
                      <w:color w:val="auto"/>
                      <w:szCs w:val="23"/>
                    </w:rPr>
                    <w:t xml:space="preserve"> </w:t>
                  </w:r>
                </w:p>
                <w:p w:rsidR="00A64322" w:rsidRDefault="00A64322" w:rsidP="00A64322">
                  <w:pPr>
                    <w:pStyle w:val="Default"/>
                    <w:rPr>
                      <w:color w:val="auto"/>
                      <w:szCs w:val="23"/>
                    </w:rPr>
                  </w:pPr>
                  <w:r w:rsidRPr="00A64322">
                    <w:rPr>
                      <w:color w:val="auto"/>
                      <w:szCs w:val="23"/>
                    </w:rPr>
                    <w:t xml:space="preserve">Objections must be made within half an hour of the incident or after the scores have been published or after the dressage sheets have been released. The official steward will give a decision which will be final. </w:t>
                  </w:r>
                </w:p>
                <w:p w:rsidR="00A64322" w:rsidRDefault="00A64322" w:rsidP="00A64322">
                  <w:pPr>
                    <w:pStyle w:val="Default"/>
                    <w:rPr>
                      <w:color w:val="auto"/>
                      <w:szCs w:val="23"/>
                    </w:rPr>
                  </w:pPr>
                </w:p>
                <w:p w:rsidR="00A64322" w:rsidRPr="00A64322" w:rsidRDefault="00A64322" w:rsidP="00A64322">
                  <w:pPr>
                    <w:pStyle w:val="Default"/>
                    <w:rPr>
                      <w:color w:val="auto"/>
                      <w:szCs w:val="23"/>
                    </w:rPr>
                  </w:pPr>
                </w:p>
                <w:p w:rsidR="00A64322" w:rsidRPr="00A64322" w:rsidRDefault="00A64322" w:rsidP="00A64322">
                  <w:pPr>
                    <w:pStyle w:val="Default"/>
                    <w:rPr>
                      <w:color w:val="auto"/>
                      <w:szCs w:val="23"/>
                    </w:rPr>
                  </w:pPr>
                  <w:proofErr w:type="gramStart"/>
                  <w:r w:rsidRPr="00A64322">
                    <w:rPr>
                      <w:b/>
                      <w:bCs/>
                      <w:color w:val="auto"/>
                      <w:szCs w:val="23"/>
                    </w:rPr>
                    <w:t>Directions.</w:t>
                  </w:r>
                  <w:proofErr w:type="gramEnd"/>
                  <w:r w:rsidRPr="00A64322">
                    <w:rPr>
                      <w:b/>
                      <w:bCs/>
                      <w:color w:val="auto"/>
                      <w:szCs w:val="23"/>
                    </w:rPr>
                    <w:t xml:space="preserve"> </w:t>
                  </w:r>
                </w:p>
                <w:p w:rsidR="00A64322" w:rsidRDefault="00A64322" w:rsidP="00A64322">
                  <w:pPr>
                    <w:pStyle w:val="Default"/>
                    <w:rPr>
                      <w:color w:val="auto"/>
                      <w:szCs w:val="23"/>
                    </w:rPr>
                  </w:pPr>
                  <w:r w:rsidRPr="00A64322">
                    <w:rPr>
                      <w:color w:val="auto"/>
                      <w:szCs w:val="23"/>
                    </w:rPr>
                    <w:t xml:space="preserve">Post code for Sat Nav users: SY10 7EJ. Sign posted from the A5. </w:t>
                  </w:r>
                </w:p>
                <w:p w:rsidR="00A64322" w:rsidRDefault="00A64322" w:rsidP="00A64322">
                  <w:pPr>
                    <w:pStyle w:val="Default"/>
                    <w:rPr>
                      <w:color w:val="auto"/>
                      <w:szCs w:val="23"/>
                    </w:rPr>
                  </w:pPr>
                </w:p>
                <w:p w:rsidR="00A64322" w:rsidRPr="00A64322" w:rsidRDefault="00A64322" w:rsidP="00A64322">
                  <w:pPr>
                    <w:pStyle w:val="Default"/>
                    <w:rPr>
                      <w:color w:val="auto"/>
                      <w:szCs w:val="23"/>
                    </w:rPr>
                  </w:pPr>
                </w:p>
                <w:p w:rsidR="00A64322" w:rsidRPr="00A64322" w:rsidRDefault="00A64322" w:rsidP="00A64322">
                  <w:pPr>
                    <w:pStyle w:val="Default"/>
                    <w:rPr>
                      <w:color w:val="auto"/>
                      <w:szCs w:val="23"/>
                    </w:rPr>
                  </w:pPr>
                  <w:proofErr w:type="gramStart"/>
                  <w:r w:rsidRPr="00A64322">
                    <w:rPr>
                      <w:b/>
                      <w:bCs/>
                      <w:color w:val="auto"/>
                      <w:szCs w:val="23"/>
                    </w:rPr>
                    <w:t>Disclaimer of Liability.</w:t>
                  </w:r>
                  <w:proofErr w:type="gramEnd"/>
                  <w:r w:rsidRPr="00A64322">
                    <w:rPr>
                      <w:b/>
                      <w:bCs/>
                      <w:color w:val="auto"/>
                      <w:szCs w:val="23"/>
                    </w:rPr>
                    <w:t xml:space="preserve"> </w:t>
                  </w:r>
                </w:p>
                <w:p w:rsidR="00A64322" w:rsidRDefault="00A64322" w:rsidP="00A64322">
                  <w:pPr>
                    <w:pStyle w:val="Default"/>
                    <w:rPr>
                      <w:color w:val="auto"/>
                      <w:szCs w:val="23"/>
                    </w:rPr>
                  </w:pPr>
                  <w:r w:rsidRPr="00A64322">
                    <w:rPr>
                      <w:color w:val="auto"/>
                      <w:szCs w:val="23"/>
                    </w:rPr>
                    <w:t xml:space="preserve">Save for death or personal injury caused by the negligence of the organisers or anyone whom they are in law responsible, neither the organisers of this event nor the pony club, riding club, nor any agent, employee or representatives of these bodies accepts liability for any accident, loss, damage, injury or illness to horse, riders, owners, spectators, land or vehicles, their content and accessories or any other person or property whatsoever whether caused by negligence, breach of contract or in any way whatsoever. Non PC members must provide information of their insurance cover. </w:t>
                  </w:r>
                </w:p>
                <w:p w:rsidR="00A64322" w:rsidRDefault="00A64322" w:rsidP="00A64322">
                  <w:pPr>
                    <w:pStyle w:val="Default"/>
                    <w:rPr>
                      <w:color w:val="auto"/>
                      <w:szCs w:val="23"/>
                    </w:rPr>
                  </w:pPr>
                </w:p>
                <w:p w:rsidR="00A64322" w:rsidRPr="00A64322" w:rsidRDefault="00A64322" w:rsidP="00A64322">
                  <w:pPr>
                    <w:pStyle w:val="Default"/>
                    <w:rPr>
                      <w:color w:val="auto"/>
                      <w:szCs w:val="23"/>
                    </w:rPr>
                  </w:pPr>
                </w:p>
                <w:p w:rsidR="00A64322" w:rsidRPr="00A64322" w:rsidRDefault="00A64322" w:rsidP="00A64322">
                  <w:pPr>
                    <w:pStyle w:val="Default"/>
                    <w:rPr>
                      <w:color w:val="auto"/>
                      <w:szCs w:val="23"/>
                    </w:rPr>
                  </w:pPr>
                  <w:proofErr w:type="gramStart"/>
                  <w:r w:rsidRPr="00A64322">
                    <w:rPr>
                      <w:b/>
                      <w:bCs/>
                      <w:color w:val="auto"/>
                      <w:szCs w:val="23"/>
                    </w:rPr>
                    <w:t>Health and Safety.</w:t>
                  </w:r>
                  <w:proofErr w:type="gramEnd"/>
                  <w:r w:rsidRPr="00A64322">
                    <w:rPr>
                      <w:b/>
                      <w:bCs/>
                      <w:color w:val="auto"/>
                      <w:szCs w:val="23"/>
                    </w:rPr>
                    <w:t xml:space="preserve"> </w:t>
                  </w:r>
                </w:p>
                <w:p w:rsidR="00A64322" w:rsidRPr="00A64322" w:rsidRDefault="00A64322" w:rsidP="00A64322">
                  <w:pPr>
                    <w:pStyle w:val="Default"/>
                    <w:rPr>
                      <w:color w:val="auto"/>
                      <w:szCs w:val="23"/>
                    </w:rPr>
                  </w:pPr>
                  <w:r w:rsidRPr="00A64322">
                    <w:rPr>
                      <w:color w:val="auto"/>
                      <w:szCs w:val="23"/>
                    </w:rPr>
                    <w:t xml:space="preserve">The organisers of this event have taken all responsible precautions to ensure the health and safety of everyone present. For those measures to be effective, everyone must take all responsible steps to avoid and prevent accidents occurring they must obey instructions of the organisers or their representatives. </w:t>
                  </w:r>
                </w:p>
                <w:p w:rsidR="00A64322" w:rsidRPr="00A64322" w:rsidRDefault="00A64322" w:rsidP="00A64322">
                  <w:pPr>
                    <w:pStyle w:val="Default"/>
                    <w:rPr>
                      <w:rFonts w:cstheme="minorBidi"/>
                      <w:color w:val="auto"/>
                      <w:szCs w:val="23"/>
                    </w:rPr>
                  </w:pPr>
                </w:p>
                <w:p w:rsidR="00A64322" w:rsidRDefault="00A64322"/>
              </w:txbxContent>
            </v:textbox>
          </v:shape>
        </w:pict>
      </w:r>
    </w:p>
    <w:p w:rsidR="004776C3" w:rsidRDefault="00A64322">
      <w:r>
        <w:rPr>
          <w:rFonts w:ascii="Verdana" w:hAnsi="Verdana" w:cs="Arial"/>
          <w:noProof/>
          <w:color w:val="000000"/>
          <w:sz w:val="27"/>
          <w:szCs w:val="27"/>
          <w:lang w:eastAsia="en-GB"/>
        </w:rPr>
        <w:pict>
          <v:shape id="_x0000_s1028" type="#_x0000_t202" style="position:absolute;margin-left:344.4pt;margin-top:65.25pt;width:421.5pt;height:186.8pt;z-index:251660288" stroked="f">
            <v:textbox>
              <w:txbxContent>
                <w:p w:rsidR="00A64322" w:rsidRPr="00A64322" w:rsidRDefault="00A64322">
                  <w:pPr>
                    <w:rPr>
                      <w:b/>
                      <w:sz w:val="36"/>
                    </w:rPr>
                  </w:pPr>
                  <w:r w:rsidRPr="00A64322">
                    <w:rPr>
                      <w:b/>
                      <w:sz w:val="32"/>
                    </w:rPr>
                    <w:t xml:space="preserve">              </w:t>
                  </w:r>
                  <w:r w:rsidRPr="00A64322">
                    <w:rPr>
                      <w:b/>
                      <w:sz w:val="36"/>
                    </w:rPr>
                    <w:t>Berwyn and Dee Branch of the Pony Club</w:t>
                  </w:r>
                </w:p>
                <w:p w:rsidR="00A64322" w:rsidRPr="00A64322" w:rsidRDefault="00A64322">
                  <w:pPr>
                    <w:rPr>
                      <w:b/>
                      <w:sz w:val="36"/>
                    </w:rPr>
                  </w:pPr>
                  <w:r w:rsidRPr="00A64322">
                    <w:rPr>
                      <w:b/>
                      <w:sz w:val="36"/>
                    </w:rPr>
                    <w:t xml:space="preserve">                                     And</w:t>
                  </w:r>
                </w:p>
                <w:p w:rsidR="00A64322" w:rsidRPr="00A64322" w:rsidRDefault="00A64322">
                  <w:pPr>
                    <w:rPr>
                      <w:b/>
                      <w:sz w:val="36"/>
                    </w:rPr>
                  </w:pPr>
                  <w:r w:rsidRPr="00A64322">
                    <w:rPr>
                      <w:b/>
                      <w:sz w:val="36"/>
                    </w:rPr>
                    <w:t xml:space="preserve">                  Vyrnwy Valley Riding Club</w:t>
                  </w:r>
                </w:p>
                <w:p w:rsidR="00A64322" w:rsidRDefault="00A64322">
                  <w:pPr>
                    <w:rPr>
                      <w:b/>
                      <w:sz w:val="36"/>
                    </w:rPr>
                  </w:pPr>
                  <w:r>
                    <w:rPr>
                      <w:b/>
                      <w:sz w:val="36"/>
                    </w:rPr>
                    <w:t xml:space="preserve">                                CHARITY</w:t>
                  </w:r>
                </w:p>
                <w:p w:rsidR="00A64322" w:rsidRPr="00A64322" w:rsidRDefault="00A64322">
                  <w:pPr>
                    <w:rPr>
                      <w:b/>
                      <w:sz w:val="36"/>
                    </w:rPr>
                  </w:pPr>
                  <w:r>
                    <w:rPr>
                      <w:b/>
                      <w:sz w:val="36"/>
                    </w:rPr>
                    <w:t xml:space="preserve">                 Beginners </w:t>
                  </w:r>
                  <w:r w:rsidRPr="00A64322">
                    <w:rPr>
                      <w:b/>
                      <w:sz w:val="36"/>
                    </w:rPr>
                    <w:t>One Day Event.</w:t>
                  </w:r>
                </w:p>
              </w:txbxContent>
            </v:textbox>
          </v:shape>
        </w:pict>
      </w:r>
      <w:r>
        <w:rPr>
          <w:rFonts w:ascii="Verdana" w:hAnsi="Verdana" w:cs="Arial"/>
          <w:noProof/>
          <w:color w:val="000000"/>
          <w:sz w:val="27"/>
          <w:szCs w:val="27"/>
          <w:lang w:eastAsia="en-GB"/>
        </w:rPr>
        <w:pict>
          <v:shape id="_x0000_s1029" type="#_x0000_t202" style="position:absolute;margin-left:362.1pt;margin-top:245.75pt;width:352.65pt;height:256.7pt;z-index:251661312" stroked="f">
            <v:textbox>
              <w:txbxContent>
                <w:p w:rsidR="00A64322" w:rsidRDefault="00A64322" w:rsidP="00A64322">
                  <w:pPr>
                    <w:pStyle w:val="Default"/>
                    <w:rPr>
                      <w:color w:val="auto"/>
                      <w:sz w:val="28"/>
                      <w:szCs w:val="28"/>
                    </w:rPr>
                  </w:pPr>
                  <w:r>
                    <w:rPr>
                      <w:color w:val="auto"/>
                      <w:sz w:val="28"/>
                      <w:szCs w:val="28"/>
                    </w:rPr>
                    <w:t xml:space="preserve">                  To be held at Daywell Manor, Gobowen</w:t>
                  </w:r>
                </w:p>
                <w:p w:rsidR="00A64322" w:rsidRDefault="00A64322" w:rsidP="00A64322">
                  <w:pPr>
                    <w:pStyle w:val="Default"/>
                    <w:rPr>
                      <w:color w:val="auto"/>
                      <w:sz w:val="28"/>
                      <w:szCs w:val="28"/>
                    </w:rPr>
                  </w:pPr>
                  <w:r>
                    <w:rPr>
                      <w:color w:val="auto"/>
                      <w:sz w:val="28"/>
                      <w:szCs w:val="28"/>
                    </w:rPr>
                    <w:t xml:space="preserve">                                 Oswestry, SY10 7EJ. </w:t>
                  </w:r>
                </w:p>
                <w:p w:rsidR="00A64322" w:rsidRDefault="00A64322" w:rsidP="00A64322">
                  <w:pPr>
                    <w:pStyle w:val="Default"/>
                    <w:rPr>
                      <w:color w:val="auto"/>
                      <w:sz w:val="28"/>
                      <w:szCs w:val="28"/>
                    </w:rPr>
                  </w:pPr>
                </w:p>
                <w:p w:rsidR="00A64322" w:rsidRDefault="00A64322" w:rsidP="00A64322">
                  <w:pPr>
                    <w:pStyle w:val="Default"/>
                    <w:rPr>
                      <w:color w:val="auto"/>
                      <w:sz w:val="28"/>
                      <w:szCs w:val="28"/>
                    </w:rPr>
                  </w:pPr>
                  <w:r>
                    <w:rPr>
                      <w:color w:val="auto"/>
                      <w:sz w:val="28"/>
                      <w:szCs w:val="28"/>
                    </w:rPr>
                    <w:t xml:space="preserve">                          Saturday 24</w:t>
                  </w:r>
                  <w:r>
                    <w:rPr>
                      <w:color w:val="auto"/>
                      <w:sz w:val="18"/>
                      <w:szCs w:val="18"/>
                    </w:rPr>
                    <w:t xml:space="preserve">th </w:t>
                  </w:r>
                  <w:r>
                    <w:rPr>
                      <w:color w:val="auto"/>
                      <w:sz w:val="28"/>
                      <w:szCs w:val="28"/>
                    </w:rPr>
                    <w:t xml:space="preserve">August 2013 </w:t>
                  </w:r>
                </w:p>
                <w:p w:rsidR="00A64322" w:rsidRDefault="00A64322" w:rsidP="00A64322">
                  <w:pPr>
                    <w:pStyle w:val="Default"/>
                    <w:rPr>
                      <w:color w:val="auto"/>
                      <w:sz w:val="28"/>
                      <w:szCs w:val="28"/>
                    </w:rPr>
                  </w:pPr>
                </w:p>
                <w:p w:rsidR="00A64322" w:rsidRDefault="00A64322" w:rsidP="00A64322">
                  <w:pPr>
                    <w:pStyle w:val="Default"/>
                    <w:rPr>
                      <w:color w:val="auto"/>
                      <w:sz w:val="28"/>
                      <w:szCs w:val="28"/>
                    </w:rPr>
                  </w:pPr>
                  <w:r>
                    <w:rPr>
                      <w:color w:val="auto"/>
                      <w:sz w:val="28"/>
                      <w:szCs w:val="28"/>
                    </w:rPr>
                    <w:t xml:space="preserve">                         Entries close 14</w:t>
                  </w:r>
                  <w:r>
                    <w:rPr>
                      <w:color w:val="auto"/>
                      <w:sz w:val="18"/>
                      <w:szCs w:val="18"/>
                    </w:rPr>
                    <w:t xml:space="preserve">th </w:t>
                  </w:r>
                  <w:r>
                    <w:rPr>
                      <w:color w:val="auto"/>
                      <w:sz w:val="28"/>
                      <w:szCs w:val="28"/>
                    </w:rPr>
                    <w:t xml:space="preserve">August 2013 </w:t>
                  </w:r>
                </w:p>
                <w:p w:rsidR="00A64322" w:rsidRDefault="00A64322" w:rsidP="00A64322">
                  <w:pPr>
                    <w:pStyle w:val="Default"/>
                    <w:rPr>
                      <w:color w:val="auto"/>
                      <w:sz w:val="28"/>
                      <w:szCs w:val="28"/>
                    </w:rPr>
                  </w:pPr>
                </w:p>
                <w:p w:rsidR="00A64322" w:rsidRDefault="00A64322" w:rsidP="00A64322">
                  <w:pPr>
                    <w:pStyle w:val="Default"/>
                    <w:rPr>
                      <w:color w:val="auto"/>
                      <w:sz w:val="28"/>
                      <w:szCs w:val="28"/>
                    </w:rPr>
                  </w:pPr>
                  <w:r>
                    <w:rPr>
                      <w:color w:val="auto"/>
                      <w:sz w:val="28"/>
                      <w:szCs w:val="28"/>
                    </w:rPr>
                    <w:t xml:space="preserve">Times available from; </w:t>
                  </w:r>
                </w:p>
                <w:p w:rsidR="00A64322" w:rsidRDefault="00A64322" w:rsidP="00A64322">
                  <w:pPr>
                    <w:pStyle w:val="Default"/>
                    <w:rPr>
                      <w:color w:val="auto"/>
                      <w:sz w:val="28"/>
                      <w:szCs w:val="28"/>
                    </w:rPr>
                  </w:pPr>
                  <w:hyperlink r:id="rId5" w:history="1">
                    <w:r w:rsidRPr="006F20C6">
                      <w:rPr>
                        <w:rStyle w:val="Hyperlink"/>
                        <w:sz w:val="28"/>
                        <w:szCs w:val="28"/>
                      </w:rPr>
                      <w:t>www.berwynanddee.co.uk</w:t>
                    </w:r>
                  </w:hyperlink>
                  <w:r>
                    <w:rPr>
                      <w:color w:val="auto"/>
                      <w:sz w:val="28"/>
                      <w:szCs w:val="28"/>
                    </w:rPr>
                    <w:t xml:space="preserve"> or </w:t>
                  </w:r>
                  <w:hyperlink r:id="rId6" w:history="1">
                    <w:r w:rsidRPr="006F20C6">
                      <w:rPr>
                        <w:rStyle w:val="Hyperlink"/>
                        <w:sz w:val="28"/>
                        <w:szCs w:val="28"/>
                      </w:rPr>
                      <w:t>www.v-vrc.com</w:t>
                    </w:r>
                  </w:hyperlink>
                  <w:r>
                    <w:rPr>
                      <w:color w:val="auto"/>
                      <w:sz w:val="28"/>
                      <w:szCs w:val="28"/>
                    </w:rPr>
                    <w:t xml:space="preserve">  </w:t>
                  </w:r>
                </w:p>
                <w:p w:rsidR="00A64322" w:rsidRDefault="00A64322" w:rsidP="00A64322">
                  <w:pPr>
                    <w:pStyle w:val="Default"/>
                    <w:rPr>
                      <w:color w:val="auto"/>
                      <w:sz w:val="28"/>
                      <w:szCs w:val="28"/>
                    </w:rPr>
                  </w:pPr>
                  <w:r>
                    <w:rPr>
                      <w:color w:val="auto"/>
                      <w:sz w:val="28"/>
                      <w:szCs w:val="28"/>
                    </w:rPr>
                    <w:t xml:space="preserve">Refreshments available courtesy of Thistle Catering. 01631 638320. </w:t>
                  </w:r>
                </w:p>
                <w:p w:rsidR="00A64322" w:rsidRDefault="00A64322" w:rsidP="00A64322">
                  <w:pPr>
                    <w:pStyle w:val="Default"/>
                    <w:rPr>
                      <w:color w:val="auto"/>
                      <w:sz w:val="28"/>
                      <w:szCs w:val="28"/>
                    </w:rPr>
                  </w:pPr>
                </w:p>
                <w:p w:rsidR="00A64322" w:rsidRDefault="00A64322" w:rsidP="00A64322">
                  <w:pPr>
                    <w:pStyle w:val="Default"/>
                    <w:rPr>
                      <w:color w:val="auto"/>
                      <w:sz w:val="28"/>
                      <w:szCs w:val="28"/>
                    </w:rPr>
                  </w:pPr>
                  <w:proofErr w:type="gramStart"/>
                  <w:r>
                    <w:rPr>
                      <w:color w:val="auto"/>
                      <w:sz w:val="28"/>
                      <w:szCs w:val="28"/>
                    </w:rPr>
                    <w:t xml:space="preserve">Veterinary cover by </w:t>
                  </w:r>
                  <w:proofErr w:type="spellStart"/>
                  <w:r>
                    <w:rPr>
                      <w:color w:val="auto"/>
                      <w:sz w:val="28"/>
                      <w:szCs w:val="28"/>
                    </w:rPr>
                    <w:t>Fyrnwy</w:t>
                  </w:r>
                  <w:proofErr w:type="spellEnd"/>
                  <w:r>
                    <w:rPr>
                      <w:color w:val="auto"/>
                      <w:sz w:val="28"/>
                      <w:szCs w:val="28"/>
                    </w:rPr>
                    <w:t xml:space="preserve"> Equine Clinics.</w:t>
                  </w:r>
                  <w:proofErr w:type="gramEnd"/>
                  <w:r>
                    <w:rPr>
                      <w:color w:val="auto"/>
                      <w:sz w:val="28"/>
                      <w:szCs w:val="28"/>
                    </w:rPr>
                    <w:t xml:space="preserve"> </w:t>
                  </w:r>
                </w:p>
                <w:p w:rsidR="00A64322" w:rsidRDefault="00A64322"/>
              </w:txbxContent>
            </v:textbox>
          </v:shape>
        </w:pict>
      </w:r>
      <w:r>
        <w:rPr>
          <w:rFonts w:ascii="Verdana" w:hAnsi="Verdana" w:cs="Arial"/>
          <w:noProof/>
          <w:color w:val="000000"/>
          <w:sz w:val="27"/>
          <w:szCs w:val="27"/>
          <w:lang w:eastAsia="en-GB"/>
        </w:rPr>
        <w:drawing>
          <wp:inline distT="0" distB="0" distL="0" distR="0">
            <wp:extent cx="1776095" cy="1802130"/>
            <wp:effectExtent l="19050" t="0" r="0" b="0"/>
            <wp:docPr id="1" name="Picture 1" descr="http://www.poundcottageridingcentre.co.uk/userimages/ponyclu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undcottageridingcentre.co.uk/userimages/ponyclub_logo.jpg"/>
                    <pic:cNvPicPr>
                      <a:picLocks noChangeAspect="1" noChangeArrowheads="1"/>
                    </pic:cNvPicPr>
                  </pic:nvPicPr>
                  <pic:blipFill>
                    <a:blip r:embed="rId4" cstate="print"/>
                    <a:srcRect/>
                    <a:stretch>
                      <a:fillRect/>
                    </a:stretch>
                  </pic:blipFill>
                  <pic:spPr bwMode="auto">
                    <a:xfrm>
                      <a:off x="0" y="0"/>
                      <a:ext cx="1776095" cy="1802130"/>
                    </a:xfrm>
                    <a:prstGeom prst="rect">
                      <a:avLst/>
                    </a:prstGeom>
                    <a:noFill/>
                    <a:ln w="9525">
                      <a:noFill/>
                      <a:miter lim="800000"/>
                      <a:headEnd/>
                      <a:tailEnd/>
                    </a:ln>
                  </pic:spPr>
                </pic:pic>
              </a:graphicData>
            </a:graphic>
          </wp:inline>
        </w:drawing>
      </w:r>
      <w:r w:rsidRPr="00A64322">
        <w:rPr>
          <w:rFonts w:ascii="Verdana" w:hAnsi="Verdana" w:cs="Arial"/>
          <w:color w:val="000000"/>
          <w:sz w:val="27"/>
          <w:szCs w:val="27"/>
          <w:lang/>
        </w:rPr>
        <w:t xml:space="preserve"> </w:t>
      </w:r>
      <w:r>
        <w:rPr>
          <w:rFonts w:ascii="Verdana" w:hAnsi="Verdana" w:cs="Arial"/>
          <w:noProof/>
          <w:color w:val="000000"/>
          <w:sz w:val="27"/>
          <w:szCs w:val="27"/>
          <w:lang w:eastAsia="en-GB"/>
        </w:rPr>
        <w:drawing>
          <wp:inline distT="0" distB="0" distL="0" distR="0">
            <wp:extent cx="1776095" cy="1802130"/>
            <wp:effectExtent l="19050" t="0" r="0" b="0"/>
            <wp:docPr id="4" name="Picture 4" descr="http://www.poundcottageridingcentre.co.uk/userimages/ponyclu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oundcottageridingcentre.co.uk/userimages/ponyclub_logo.jpg"/>
                    <pic:cNvPicPr>
                      <a:picLocks noChangeAspect="1" noChangeArrowheads="1"/>
                    </pic:cNvPicPr>
                  </pic:nvPicPr>
                  <pic:blipFill>
                    <a:blip r:embed="rId4" cstate="print"/>
                    <a:srcRect/>
                    <a:stretch>
                      <a:fillRect/>
                    </a:stretch>
                  </pic:blipFill>
                  <pic:spPr bwMode="auto">
                    <a:xfrm>
                      <a:off x="0" y="0"/>
                      <a:ext cx="1776095" cy="1802130"/>
                    </a:xfrm>
                    <a:prstGeom prst="rect">
                      <a:avLst/>
                    </a:prstGeom>
                    <a:noFill/>
                    <a:ln w="9525">
                      <a:noFill/>
                      <a:miter lim="800000"/>
                      <a:headEnd/>
                      <a:tailEnd/>
                    </a:ln>
                  </pic:spPr>
                </pic:pic>
              </a:graphicData>
            </a:graphic>
          </wp:inline>
        </w:drawing>
      </w:r>
      <w:r w:rsidRPr="00A64322">
        <w:rPr>
          <w:rFonts w:ascii="Verdana" w:hAnsi="Verdana" w:cs="Arial"/>
          <w:color w:val="000000"/>
          <w:sz w:val="27"/>
          <w:szCs w:val="27"/>
          <w:lang/>
        </w:rPr>
        <w:t xml:space="preserve"> </w:t>
      </w:r>
    </w:p>
    <w:sectPr w:rsidR="004776C3" w:rsidSect="00A64322">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grammar="clean"/>
  <w:defaultTabStop w:val="720"/>
  <w:drawingGridHorizontalSpacing w:val="110"/>
  <w:displayHorizontalDrawingGridEvery w:val="2"/>
  <w:characterSpacingControl w:val="doNotCompress"/>
  <w:compat/>
  <w:rsids>
    <w:rsidRoot w:val="00A64322"/>
    <w:rsid w:val="004776C3"/>
    <w:rsid w:val="004A067E"/>
    <w:rsid w:val="00A6432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6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64322"/>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A643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322"/>
    <w:rPr>
      <w:rFonts w:ascii="Tahoma" w:hAnsi="Tahoma" w:cs="Tahoma"/>
      <w:sz w:val="16"/>
      <w:szCs w:val="16"/>
    </w:rPr>
  </w:style>
  <w:style w:type="character" w:styleId="Hyperlink">
    <w:name w:val="Hyperlink"/>
    <w:basedOn w:val="DefaultParagraphFont"/>
    <w:uiPriority w:val="99"/>
    <w:unhideWhenUsed/>
    <w:rsid w:val="00A6432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v-vrc.com" TargetMode="External"/><Relationship Id="rId5" Type="http://schemas.openxmlformats.org/officeDocument/2006/relationships/hyperlink" Target="http://www.berwynanddee.co.uk"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Words>
  <Characters>9</Characters>
  <Application>Microsoft Office Word</Application>
  <DocSecurity>0</DocSecurity>
  <Lines>1</Lines>
  <Paragraphs>1</Paragraphs>
  <ScaleCrop>false</ScaleCrop>
  <Company>TOSHIBA</Company>
  <LinksUpToDate>false</LinksUpToDate>
  <CharactersWithSpaces>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2013-07-18T15:18:00Z</dcterms:created>
  <dcterms:modified xsi:type="dcterms:W3CDTF">2013-07-18T15:28:00Z</dcterms:modified>
</cp:coreProperties>
</file>